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88" w:lineRule="auto"/>
        <w:jc w:val="center"/>
        <w:rPr>
          <w:b w:val="1"/>
          <w:sz w:val="26"/>
          <w:szCs w:val="26"/>
        </w:rPr>
      </w:pPr>
      <w:r w:rsidDel="00000000" w:rsidR="00000000" w:rsidRPr="00000000">
        <w:rPr>
          <w:b w:val="1"/>
          <w:sz w:val="26"/>
          <w:szCs w:val="26"/>
        </w:rPr>
        <w:drawing>
          <wp:inline distB="114300" distT="114300" distL="114300" distR="114300">
            <wp:extent cx="6238875" cy="115401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38875" cy="1154012"/>
                    </a:xfrm>
                    <a:prstGeom prst="rect"/>
                    <a:ln/>
                  </pic:spPr>
                </pic:pic>
              </a:graphicData>
            </a:graphic>
          </wp:inline>
        </w:drawing>
      </w:r>
      <w:r w:rsidDel="00000000" w:rsidR="00000000" w:rsidRPr="00000000">
        <w:rPr>
          <w:rtl w:val="0"/>
        </w:rPr>
      </w:r>
    </w:p>
    <w:tbl>
      <w:tblPr>
        <w:tblStyle w:val="Table1"/>
        <w:tblW w:w="107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340"/>
        <w:gridCol w:w="7125"/>
        <w:tblGridChange w:id="0">
          <w:tblGrid>
            <w:gridCol w:w="1260"/>
            <w:gridCol w:w="2340"/>
            <w:gridCol w:w="712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color w:val="f75a3a"/>
                <w:sz w:val="30"/>
                <w:szCs w:val="30"/>
              </w:rPr>
            </w:pPr>
            <w:r w:rsidDel="00000000" w:rsidR="00000000" w:rsidRPr="00000000">
              <w:rPr>
                <w:b w:val="1"/>
                <w:color w:val="f75a3a"/>
                <w:sz w:val="30"/>
                <w:szCs w:val="30"/>
                <w:rtl w:val="0"/>
              </w:rPr>
              <w:t xml:space="preserve">2023-2024  Kingergarten Supply List</w:t>
            </w:r>
          </w:p>
          <w:p w:rsidR="00000000" w:rsidDel="00000000" w:rsidP="00000000" w:rsidRDefault="00000000" w:rsidRPr="00000000" w14:paraId="00000003">
            <w:pPr>
              <w:spacing w:line="288" w:lineRule="auto"/>
              <w:jc w:val="center"/>
              <w:rPr>
                <w:b w:val="1"/>
                <w:color w:val="f75a3a"/>
                <w:sz w:val="30"/>
                <w:szCs w:val="30"/>
              </w:rPr>
            </w:pPr>
            <w:r w:rsidDel="00000000" w:rsidR="00000000" w:rsidRPr="00000000">
              <w:rPr>
                <w:b w:val="1"/>
                <w:sz w:val="20"/>
                <w:szCs w:val="20"/>
                <w:rtl w:val="0"/>
              </w:rPr>
              <w:t xml:space="preserve">Please bring in items during Sneak Peek or on the first day of school.</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Quantity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Unit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Item/Description</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jc w:val="center"/>
              <w:rPr>
                <w:b w:val="1"/>
                <w:sz w:val="24"/>
                <w:szCs w:val="24"/>
              </w:rPr>
            </w:pPr>
            <w:r w:rsidDel="00000000" w:rsidR="00000000" w:rsidRPr="00000000">
              <w:rPr>
                <w:b w:val="1"/>
                <w:sz w:val="24"/>
                <w:szCs w:val="24"/>
                <w:rtl w:val="0"/>
              </w:rPr>
              <w:t xml:space="preserve">2</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jc w:val="center"/>
              <w:rPr>
                <w:sz w:val="24"/>
                <w:szCs w:val="24"/>
              </w:rPr>
            </w:pPr>
            <w:r w:rsidDel="00000000" w:rsidR="00000000" w:rsidRPr="00000000">
              <w:rPr>
                <w:sz w:val="24"/>
                <w:szCs w:val="24"/>
                <w:rtl w:val="0"/>
              </w:rPr>
              <w:t xml:space="preserve">Notebooks</w:t>
            </w:r>
          </w:p>
        </w:tc>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sz w:val="24"/>
                <w:szCs w:val="24"/>
              </w:rPr>
            </w:pPr>
            <w:r w:rsidDel="00000000" w:rsidR="00000000" w:rsidRPr="00000000">
              <w:rPr>
                <w:sz w:val="24"/>
                <w:szCs w:val="24"/>
                <w:rtl w:val="0"/>
              </w:rPr>
              <w:t xml:space="preserve">Primary-lined composition notebooks </w:t>
            </w:r>
          </w:p>
          <w:p w:rsidR="00000000" w:rsidDel="00000000" w:rsidP="00000000" w:rsidRDefault="00000000" w:rsidRPr="00000000" w14:paraId="0000000C">
            <w:pPr>
              <w:pageBreakBefore w:val="0"/>
              <w:widowControl w:val="0"/>
              <w:spacing w:line="240" w:lineRule="auto"/>
              <w:rPr>
                <w:sz w:val="24"/>
                <w:szCs w:val="24"/>
              </w:rPr>
            </w:pPr>
            <w:r w:rsidDel="00000000" w:rsidR="00000000" w:rsidRPr="00000000">
              <w:rPr>
                <w:sz w:val="24"/>
                <w:szCs w:val="24"/>
                <w:rtl w:val="0"/>
              </w:rPr>
              <w:t xml:space="preserve">(Similar to this: </w:t>
            </w:r>
            <w:hyperlink r:id="rId7">
              <w:r w:rsidDel="00000000" w:rsidR="00000000" w:rsidRPr="00000000">
                <w:rPr>
                  <w:color w:val="1155cc"/>
                  <w:sz w:val="24"/>
                  <w:szCs w:val="24"/>
                  <w:u w:val="single"/>
                  <w:rtl w:val="0"/>
                </w:rPr>
                <w:t xml:space="preserve">http://tinyaps.com/?primarycomposition</w:t>
              </w:r>
            </w:hyperlink>
            <w:r w:rsidDel="00000000" w:rsidR="00000000" w:rsidRPr="00000000">
              <w:rPr>
                <w:sz w:val="24"/>
                <w:szCs w:val="24"/>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jc w:val="center"/>
              <w:rPr>
                <w:b w:val="1"/>
                <w:sz w:val="24"/>
                <w:szCs w:val="24"/>
              </w:rPr>
            </w:pPr>
            <w:r w:rsidDel="00000000" w:rsidR="00000000" w:rsidRPr="00000000">
              <w:rPr>
                <w:b w:val="1"/>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jc w:val="center"/>
              <w:rPr>
                <w:sz w:val="24"/>
                <w:szCs w:val="24"/>
              </w:rPr>
            </w:pPr>
            <w:r w:rsidDel="00000000" w:rsidR="00000000" w:rsidRPr="00000000">
              <w:rPr>
                <w:sz w:val="24"/>
                <w:szCs w:val="24"/>
                <w:rtl w:val="0"/>
              </w:rPr>
              <w:t xml:space="preserve">24 pack</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sz w:val="24"/>
                <w:szCs w:val="24"/>
              </w:rPr>
            </w:pPr>
            <w:r w:rsidDel="00000000" w:rsidR="00000000" w:rsidRPr="00000000">
              <w:rPr>
                <w:sz w:val="24"/>
                <w:szCs w:val="24"/>
                <w:rtl w:val="0"/>
              </w:rPr>
              <w:t xml:space="preserve">Crayola crayons</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jc w:val="center"/>
              <w:rPr>
                <w:b w:val="1"/>
                <w:sz w:val="24"/>
                <w:szCs w:val="24"/>
              </w:rPr>
            </w:pPr>
            <w:r w:rsidDel="00000000" w:rsidR="00000000" w:rsidRPr="00000000">
              <w:rPr>
                <w:b w:val="1"/>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jc w:val="center"/>
              <w:rPr>
                <w:sz w:val="24"/>
                <w:szCs w:val="24"/>
              </w:rPr>
            </w:pPr>
            <w:r w:rsidDel="00000000" w:rsidR="00000000" w:rsidRPr="00000000">
              <w:rPr>
                <w:sz w:val="24"/>
                <w:szCs w:val="24"/>
                <w:rtl w:val="0"/>
              </w:rPr>
              <w:t xml:space="preserve">10-pack</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sz w:val="24"/>
                <w:szCs w:val="24"/>
              </w:rPr>
            </w:pPr>
            <w:r w:rsidDel="00000000" w:rsidR="00000000" w:rsidRPr="00000000">
              <w:rPr>
                <w:sz w:val="24"/>
                <w:szCs w:val="24"/>
                <w:rtl w:val="0"/>
              </w:rPr>
              <w:t xml:space="preserve">Crayola washable markers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jc w:val="center"/>
              <w:rPr>
                <w:b w:val="1"/>
                <w:sz w:val="24"/>
                <w:szCs w:val="24"/>
              </w:rPr>
            </w:pPr>
            <w:r w:rsidDel="00000000" w:rsidR="00000000" w:rsidRPr="00000000">
              <w:rPr>
                <w:b w:val="1"/>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jc w:val="center"/>
              <w:rPr>
                <w:sz w:val="24"/>
                <w:szCs w:val="24"/>
              </w:rPr>
            </w:pPr>
            <w:r w:rsidDel="00000000" w:rsidR="00000000" w:rsidRPr="00000000">
              <w:rPr>
                <w:sz w:val="24"/>
                <w:szCs w:val="24"/>
                <w:rtl w:val="0"/>
              </w:rPr>
              <w:t xml:space="preserve">8-pack</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sz w:val="24"/>
                <w:szCs w:val="24"/>
              </w:rPr>
            </w:pPr>
            <w:r w:rsidDel="00000000" w:rsidR="00000000" w:rsidRPr="00000000">
              <w:rPr>
                <w:sz w:val="24"/>
                <w:szCs w:val="24"/>
                <w:rtl w:val="0"/>
              </w:rPr>
              <w:t xml:space="preserve">Fat #2 beginner Dixon Ticonderoga pencils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jc w:val="center"/>
              <w:rPr>
                <w:b w:val="1"/>
                <w:sz w:val="24"/>
                <w:szCs w:val="24"/>
              </w:rPr>
            </w:pPr>
            <w:r w:rsidDel="00000000" w:rsidR="00000000" w:rsidRPr="00000000">
              <w:rPr>
                <w:b w:val="1"/>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jc w:val="center"/>
              <w:rPr>
                <w:sz w:val="24"/>
                <w:szCs w:val="24"/>
              </w:rPr>
            </w:pPr>
            <w:r w:rsidDel="00000000" w:rsidR="00000000" w:rsidRPr="00000000">
              <w:rPr>
                <w:sz w:val="24"/>
                <w:szCs w:val="24"/>
                <w:rtl w:val="0"/>
              </w:rPr>
              <w:t xml:space="preserve">Box</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sz w:val="24"/>
                <w:szCs w:val="24"/>
              </w:rPr>
            </w:pPr>
            <w:r w:rsidDel="00000000" w:rsidR="00000000" w:rsidRPr="00000000">
              <w:rPr>
                <w:sz w:val="24"/>
                <w:szCs w:val="24"/>
                <w:rtl w:val="0"/>
              </w:rPr>
              <w:t xml:space="preserve">#2 Dixon Ticonderoga pencils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jc w:val="center"/>
              <w:rPr>
                <w:b w:val="1"/>
                <w:sz w:val="24"/>
                <w:szCs w:val="24"/>
              </w:rPr>
            </w:pPr>
            <w:r w:rsidDel="00000000" w:rsidR="00000000" w:rsidRPr="00000000">
              <w:rPr>
                <w:b w:val="1"/>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jc w:val="center"/>
              <w:rPr>
                <w:sz w:val="24"/>
                <w:szCs w:val="24"/>
              </w:rPr>
            </w:pPr>
            <w:r w:rsidDel="00000000" w:rsidR="00000000" w:rsidRPr="00000000">
              <w:rPr>
                <w:sz w:val="24"/>
                <w:szCs w:val="24"/>
                <w:rtl w:val="0"/>
              </w:rPr>
              <w:t xml:space="preserve">Scissors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sz w:val="24"/>
                <w:szCs w:val="24"/>
              </w:rPr>
            </w:pPr>
            <w:r w:rsidDel="00000000" w:rsidR="00000000" w:rsidRPr="00000000">
              <w:rPr>
                <w:sz w:val="24"/>
                <w:szCs w:val="24"/>
                <w:rtl w:val="0"/>
              </w:rPr>
              <w:t xml:space="preserve">Kids Scissors, Pointed Tip, 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jc w:val="center"/>
              <w:rPr>
                <w:b w:val="1"/>
                <w:sz w:val="24"/>
                <w:szCs w:val="24"/>
              </w:rPr>
            </w:pPr>
            <w:r w:rsidDel="00000000" w:rsidR="00000000" w:rsidRPr="00000000">
              <w:rPr>
                <w:b w:val="1"/>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jc w:val="center"/>
              <w:rPr>
                <w:sz w:val="24"/>
                <w:szCs w:val="24"/>
              </w:rPr>
            </w:pPr>
            <w:r w:rsidDel="00000000" w:rsidR="00000000" w:rsidRPr="00000000">
              <w:rPr>
                <w:sz w:val="24"/>
                <w:szCs w:val="24"/>
                <w:rtl w:val="0"/>
              </w:rPr>
              <w:t xml:space="preserve">20-count box</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sz w:val="24"/>
                <w:szCs w:val="24"/>
              </w:rPr>
            </w:pPr>
            <w:r w:rsidDel="00000000" w:rsidR="00000000" w:rsidRPr="00000000">
              <w:rPr>
                <w:sz w:val="24"/>
                <w:szCs w:val="24"/>
                <w:rtl w:val="0"/>
              </w:rPr>
              <w:t xml:space="preserve">Ziploc gallon bags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jc w:val="center"/>
              <w:rPr>
                <w:b w:val="1"/>
                <w:sz w:val="24"/>
                <w:szCs w:val="24"/>
              </w:rPr>
            </w:pPr>
            <w:r w:rsidDel="00000000" w:rsidR="00000000" w:rsidRPr="00000000">
              <w:rPr>
                <w:b w:val="1"/>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jc w:val="center"/>
              <w:rPr>
                <w:sz w:val="24"/>
                <w:szCs w:val="24"/>
              </w:rPr>
            </w:pPr>
            <w:r w:rsidDel="00000000" w:rsidR="00000000" w:rsidRPr="00000000">
              <w:rPr>
                <w:sz w:val="24"/>
                <w:szCs w:val="24"/>
                <w:rtl w:val="0"/>
              </w:rPr>
              <w:t xml:space="preserve">50 box</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sz w:val="24"/>
                <w:szCs w:val="24"/>
              </w:rPr>
            </w:pPr>
            <w:r w:rsidDel="00000000" w:rsidR="00000000" w:rsidRPr="00000000">
              <w:rPr>
                <w:sz w:val="24"/>
                <w:szCs w:val="24"/>
                <w:rtl w:val="0"/>
              </w:rPr>
              <w:t xml:space="preserve">Ziploc bags (quart or sandwich)</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jc w:val="center"/>
              <w:rPr>
                <w:b w:val="1"/>
                <w:sz w:val="24"/>
                <w:szCs w:val="24"/>
              </w:rPr>
            </w:pPr>
            <w:r w:rsidDel="00000000" w:rsidR="00000000" w:rsidRPr="00000000">
              <w:rPr>
                <w:b w:val="1"/>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jc w:val="center"/>
              <w:rPr>
                <w:sz w:val="24"/>
                <w:szCs w:val="24"/>
              </w:rPr>
            </w:pPr>
            <w:r w:rsidDel="00000000" w:rsidR="00000000" w:rsidRPr="00000000">
              <w:rPr>
                <w:sz w:val="24"/>
                <w:szCs w:val="24"/>
                <w:rtl w:val="0"/>
              </w:rPr>
              <w:t xml:space="preserve">12-pack</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sz w:val="24"/>
                <w:szCs w:val="24"/>
              </w:rPr>
            </w:pPr>
            <w:r w:rsidDel="00000000" w:rsidR="00000000" w:rsidRPr="00000000">
              <w:rPr>
                <w:sz w:val="24"/>
                <w:szCs w:val="24"/>
                <w:rtl w:val="0"/>
              </w:rPr>
              <w:t xml:space="preserve">Elmer’s glue sticks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jc w:val="center"/>
              <w:rPr>
                <w:b w:val="1"/>
                <w:sz w:val="24"/>
                <w:szCs w:val="24"/>
              </w:rPr>
            </w:pPr>
            <w:r w:rsidDel="00000000" w:rsidR="00000000" w:rsidRPr="00000000">
              <w:rPr>
                <w:b w:val="1"/>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jc w:val="center"/>
              <w:rPr>
                <w:sz w:val="24"/>
                <w:szCs w:val="24"/>
              </w:rPr>
            </w:pPr>
            <w:r w:rsidDel="00000000" w:rsidR="00000000" w:rsidRPr="00000000">
              <w:rPr>
                <w:sz w:val="24"/>
                <w:szCs w:val="24"/>
                <w:rtl w:val="0"/>
              </w:rPr>
              <w:t xml:space="preserve">Boxes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sz w:val="24"/>
                <w:szCs w:val="24"/>
              </w:rPr>
            </w:pPr>
            <w:r w:rsidDel="00000000" w:rsidR="00000000" w:rsidRPr="00000000">
              <w:rPr>
                <w:sz w:val="24"/>
                <w:szCs w:val="24"/>
                <w:rtl w:val="0"/>
              </w:rPr>
              <w:t xml:space="preserve">Kleenex tissues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jc w:val="center"/>
              <w:rPr>
                <w:b w:val="1"/>
                <w:sz w:val="24"/>
                <w:szCs w:val="24"/>
              </w:rPr>
            </w:pPr>
            <w:r w:rsidDel="00000000" w:rsidR="00000000" w:rsidRPr="00000000">
              <w:rPr>
                <w:b w:val="1"/>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jc w:val="center"/>
              <w:rPr>
                <w:sz w:val="24"/>
                <w:szCs w:val="24"/>
              </w:rPr>
            </w:pPr>
            <w:r w:rsidDel="00000000" w:rsidR="00000000" w:rsidRPr="00000000">
              <w:rPr>
                <w:sz w:val="24"/>
                <w:szCs w:val="24"/>
                <w:rtl w:val="0"/>
              </w:rPr>
              <w:t xml:space="preserve">Containers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sz w:val="24"/>
                <w:szCs w:val="24"/>
              </w:rPr>
            </w:pPr>
            <w:r w:rsidDel="00000000" w:rsidR="00000000" w:rsidRPr="00000000">
              <w:rPr>
                <w:sz w:val="24"/>
                <w:szCs w:val="24"/>
                <w:rtl w:val="0"/>
              </w:rPr>
              <w:t xml:space="preserve">Clorox or Lysol disinfecting wipes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jc w:val="center"/>
              <w:rPr>
                <w:b w:val="1"/>
                <w:sz w:val="24"/>
                <w:szCs w:val="24"/>
              </w:rPr>
            </w:pPr>
            <w:r w:rsidDel="00000000" w:rsidR="00000000" w:rsidRPr="00000000">
              <w:rPr>
                <w:b w:val="1"/>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jc w:val="center"/>
              <w:rPr>
                <w:sz w:val="24"/>
                <w:szCs w:val="24"/>
              </w:rPr>
            </w:pPr>
            <w:r w:rsidDel="00000000" w:rsidR="00000000" w:rsidRPr="00000000">
              <w:rPr>
                <w:sz w:val="24"/>
                <w:szCs w:val="24"/>
                <w:rtl w:val="0"/>
              </w:rPr>
              <w:t xml:space="preserve">Rolls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sz w:val="24"/>
                <w:szCs w:val="24"/>
              </w:rPr>
            </w:pPr>
            <w:r w:rsidDel="00000000" w:rsidR="00000000" w:rsidRPr="00000000">
              <w:rPr>
                <w:sz w:val="24"/>
                <w:szCs w:val="24"/>
                <w:rtl w:val="0"/>
              </w:rPr>
              <w:t xml:space="preserve">Bounty Paper towels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jc w:val="center"/>
              <w:rPr>
                <w:b w:val="1"/>
                <w:sz w:val="24"/>
                <w:szCs w:val="24"/>
              </w:rPr>
            </w:pPr>
            <w:r w:rsidDel="00000000" w:rsidR="00000000" w:rsidRPr="00000000">
              <w:rPr>
                <w:b w:val="1"/>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jc w:val="center"/>
              <w:rPr>
                <w:sz w:val="24"/>
                <w:szCs w:val="24"/>
              </w:rPr>
            </w:pPr>
            <w:r w:rsidDel="00000000" w:rsidR="00000000" w:rsidRPr="00000000">
              <w:rPr>
                <w:sz w:val="24"/>
                <w:szCs w:val="24"/>
                <w:rtl w:val="0"/>
              </w:rPr>
              <w:t xml:space="preserve">Bottle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rPr>
                <w:sz w:val="24"/>
                <w:szCs w:val="24"/>
              </w:rPr>
            </w:pPr>
            <w:r w:rsidDel="00000000" w:rsidR="00000000" w:rsidRPr="00000000">
              <w:rPr>
                <w:sz w:val="24"/>
                <w:szCs w:val="24"/>
                <w:rtl w:val="0"/>
              </w:rPr>
              <w:t xml:space="preserve">Hand sanitizer with pump</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jc w:val="center"/>
              <w:rPr>
                <w:b w:val="1"/>
                <w:sz w:val="24"/>
                <w:szCs w:val="24"/>
              </w:rPr>
            </w:pPr>
            <w:r w:rsidDel="00000000" w:rsidR="00000000" w:rsidRPr="00000000">
              <w:rPr>
                <w:b w:val="1"/>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jc w:val="center"/>
              <w:rPr>
                <w:sz w:val="24"/>
                <w:szCs w:val="24"/>
              </w:rPr>
            </w:pPr>
            <w:r w:rsidDel="00000000" w:rsidR="00000000" w:rsidRPr="00000000">
              <w:rPr>
                <w:sz w:val="24"/>
                <w:szCs w:val="24"/>
                <w:rtl w:val="0"/>
              </w:rPr>
              <w:t xml:space="preserve">Reams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rPr>
                <w:sz w:val="24"/>
                <w:szCs w:val="24"/>
              </w:rPr>
            </w:pPr>
            <w:r w:rsidDel="00000000" w:rsidR="00000000" w:rsidRPr="00000000">
              <w:rPr>
                <w:sz w:val="24"/>
                <w:szCs w:val="24"/>
                <w:rtl w:val="0"/>
              </w:rPr>
              <w:t xml:space="preserve">White copy paper</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jc w:val="center"/>
              <w:rPr>
                <w:b w:val="1"/>
                <w:sz w:val="24"/>
                <w:szCs w:val="24"/>
              </w:rPr>
            </w:pPr>
            <w:r w:rsidDel="00000000" w:rsidR="00000000" w:rsidRPr="00000000">
              <w:rPr>
                <w:b w:val="1"/>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40" w:lineRule="auto"/>
              <w:jc w:val="center"/>
              <w:rPr>
                <w:sz w:val="24"/>
                <w:szCs w:val="24"/>
              </w:rPr>
            </w:pPr>
            <w:r w:rsidDel="00000000" w:rsidR="00000000" w:rsidRPr="00000000">
              <w:rPr>
                <w:sz w:val="24"/>
                <w:szCs w:val="24"/>
                <w:rtl w:val="0"/>
              </w:rPr>
              <w:t xml:space="preserve">Folder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sz w:val="24"/>
                <w:szCs w:val="24"/>
              </w:rPr>
            </w:pPr>
            <w:r w:rsidDel="00000000" w:rsidR="00000000" w:rsidRPr="00000000">
              <w:rPr>
                <w:sz w:val="24"/>
                <w:szCs w:val="24"/>
                <w:rtl w:val="0"/>
              </w:rPr>
              <w:t xml:space="preserve">Heavy plastic pronged folder (1 green, 1 purple)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jc w:val="center"/>
              <w:rPr>
                <w:b w:val="1"/>
                <w:sz w:val="24"/>
                <w:szCs w:val="24"/>
              </w:rPr>
            </w:pPr>
            <w:r w:rsidDel="00000000" w:rsidR="00000000" w:rsidRPr="00000000">
              <w:rPr>
                <w:b w:val="1"/>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40" w:lineRule="auto"/>
              <w:jc w:val="center"/>
              <w:rPr>
                <w:sz w:val="24"/>
                <w:szCs w:val="24"/>
              </w:rPr>
            </w:pPr>
            <w:r w:rsidDel="00000000" w:rsidR="00000000" w:rsidRPr="00000000">
              <w:rPr>
                <w:sz w:val="24"/>
                <w:szCs w:val="24"/>
                <w:rtl w:val="0"/>
              </w:rPr>
              <w:t xml:space="preserve">4 pack</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rPr>
                <w:sz w:val="24"/>
                <w:szCs w:val="24"/>
              </w:rPr>
            </w:pPr>
            <w:r w:rsidDel="00000000" w:rsidR="00000000" w:rsidRPr="00000000">
              <w:rPr>
                <w:sz w:val="24"/>
                <w:szCs w:val="24"/>
                <w:rtl w:val="0"/>
              </w:rPr>
              <w:t xml:space="preserve">Expo dry erase markers (Fine, black)</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jc w:val="center"/>
              <w:rPr>
                <w:b w:val="1"/>
                <w:sz w:val="24"/>
                <w:szCs w:val="24"/>
              </w:rPr>
            </w:pPr>
            <w:r w:rsidDel="00000000" w:rsidR="00000000" w:rsidRPr="00000000">
              <w:rPr>
                <w:b w:val="1"/>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sz w:val="24"/>
                <w:szCs w:val="24"/>
              </w:rPr>
            </w:pPr>
            <w:r w:rsidDel="00000000" w:rsidR="00000000" w:rsidRPr="00000000">
              <w:rPr>
                <w:sz w:val="24"/>
                <w:szCs w:val="24"/>
                <w:rtl w:val="0"/>
              </w:rPr>
              <w:t xml:space="preserve">4 pack</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4"/>
                <w:szCs w:val="24"/>
              </w:rPr>
            </w:pPr>
            <w:r w:rsidDel="00000000" w:rsidR="00000000" w:rsidRPr="00000000">
              <w:rPr>
                <w:sz w:val="24"/>
                <w:szCs w:val="24"/>
                <w:rtl w:val="0"/>
              </w:rPr>
              <w:t xml:space="preserve">Expo dry erase markers (Chisel, black)</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jc w:val="center"/>
              <w:rPr>
                <w:b w:val="1"/>
                <w:sz w:val="24"/>
                <w:szCs w:val="24"/>
              </w:rPr>
            </w:pPr>
            <w:r w:rsidDel="00000000" w:rsidR="00000000" w:rsidRPr="00000000">
              <w:rPr>
                <w:b w:val="1"/>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jc w:val="center"/>
              <w:rPr>
                <w:sz w:val="24"/>
                <w:szCs w:val="24"/>
              </w:rPr>
            </w:pPr>
            <w:r w:rsidDel="00000000" w:rsidR="00000000" w:rsidRPr="00000000">
              <w:rPr>
                <w:sz w:val="24"/>
                <w:szCs w:val="24"/>
                <w:rtl w:val="0"/>
              </w:rPr>
              <w:t xml:space="preserve">Pair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sz w:val="24"/>
                <w:szCs w:val="24"/>
              </w:rPr>
            </w:pPr>
            <w:r w:rsidDel="00000000" w:rsidR="00000000" w:rsidRPr="00000000">
              <w:rPr>
                <w:sz w:val="24"/>
                <w:szCs w:val="24"/>
                <w:rtl w:val="0"/>
              </w:rPr>
              <w:t xml:space="preserve">Headphones (Similar to this: </w:t>
            </w:r>
            <w:hyperlink r:id="rId8">
              <w:r w:rsidDel="00000000" w:rsidR="00000000" w:rsidRPr="00000000">
                <w:rPr>
                  <w:color w:val="1155cc"/>
                  <w:sz w:val="24"/>
                  <w:szCs w:val="24"/>
                  <w:u w:val="single"/>
                  <w:rtl w:val="0"/>
                </w:rPr>
                <w:t xml:space="preserve">http://tinyAPS.com/?Kheadphones</w:t>
              </w:r>
            </w:hyperlink>
            <w:r w:rsidDel="00000000" w:rsidR="00000000" w:rsidRPr="00000000">
              <w:rPr>
                <w:sz w:val="24"/>
                <w:szCs w:val="24"/>
                <w:rtl w:val="0"/>
              </w:rPr>
              <w:t xml:space="preserve">)</w:t>
            </w:r>
            <w:r w:rsidDel="00000000" w:rsidR="00000000" w:rsidRPr="00000000">
              <w:rPr>
                <w:sz w:val="24"/>
                <w:szCs w:val="24"/>
                <w:rtl w:val="0"/>
              </w:rPr>
              <w:t xml:space="preserve"> </w:t>
            </w:r>
          </w:p>
        </w:tc>
      </w:tr>
      <w:tr>
        <w:trPr>
          <w:cantSplit w:val="0"/>
          <w:tblHeader w:val="0"/>
        </w:trPr>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jc w:val="center"/>
              <w:rPr>
                <w:b w:val="1"/>
                <w:sz w:val="24"/>
                <w:szCs w:val="24"/>
              </w:rPr>
            </w:pPr>
            <w:r w:rsidDel="00000000" w:rsidR="00000000" w:rsidRPr="00000000">
              <w:rPr>
                <w:b w:val="1"/>
                <w:sz w:val="24"/>
                <w:szCs w:val="24"/>
                <w:rtl w:val="0"/>
              </w:rPr>
              <w:t xml:space="preserve">1</w:t>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jc w:val="center"/>
              <w:rPr>
                <w:sz w:val="24"/>
                <w:szCs w:val="24"/>
              </w:rPr>
            </w:pPr>
            <w:r w:rsidDel="00000000" w:rsidR="00000000" w:rsidRPr="00000000">
              <w:rPr>
                <w:sz w:val="24"/>
                <w:szCs w:val="24"/>
                <w:rtl w:val="0"/>
              </w:rPr>
              <w:t xml:space="preserve">2-pack</w:t>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sz w:val="24"/>
                <w:szCs w:val="24"/>
              </w:rPr>
            </w:pPr>
            <w:r w:rsidDel="00000000" w:rsidR="00000000" w:rsidRPr="00000000">
              <w:rPr>
                <w:sz w:val="24"/>
                <w:szCs w:val="24"/>
                <w:rtl w:val="0"/>
              </w:rPr>
              <w:t xml:space="preserve">Fine Point Sharpies (Art)</w:t>
            </w:r>
          </w:p>
        </w:tc>
      </w:tr>
    </w:tbl>
    <w:p w:rsidR="00000000" w:rsidDel="00000000" w:rsidP="00000000" w:rsidRDefault="00000000" w:rsidRPr="00000000" w14:paraId="00000043">
      <w:pPr>
        <w:pageBreakBefore w:val="0"/>
        <w:spacing w:line="288" w:lineRule="auto"/>
        <w:jc w:val="center"/>
        <w:rPr>
          <w:b w:val="1"/>
          <w:i w:val="1"/>
          <w:color w:val="ff0000"/>
          <w:sz w:val="24"/>
          <w:szCs w:val="24"/>
        </w:rPr>
      </w:pPr>
      <w:r w:rsidDel="00000000" w:rsidR="00000000" w:rsidRPr="00000000">
        <w:rPr>
          <w:rtl w:val="0"/>
        </w:rPr>
      </w:r>
    </w:p>
    <w:p w:rsidR="00000000" w:rsidDel="00000000" w:rsidP="00000000" w:rsidRDefault="00000000" w:rsidRPr="00000000" w14:paraId="00000044">
      <w:pPr>
        <w:pageBreakBefore w:val="0"/>
        <w:spacing w:line="288" w:lineRule="auto"/>
        <w:jc w:val="center"/>
        <w:rPr>
          <w:b w:val="1"/>
          <w:color w:val="f75a3a"/>
          <w:sz w:val="20"/>
          <w:szCs w:val="20"/>
        </w:rPr>
      </w:pPr>
      <w:r w:rsidDel="00000000" w:rsidR="00000000" w:rsidRPr="00000000">
        <w:rPr>
          <w:b w:val="1"/>
          <w:i w:val="1"/>
          <w:color w:val="f75a3a"/>
          <w:sz w:val="24"/>
          <w:szCs w:val="24"/>
          <w:rtl w:val="0"/>
        </w:rPr>
        <w:t xml:space="preserve">This list is the general supply list for Kindergarten. Your child’s teacher may have additional requests unique to their classroom at the beginning of the school year. Thanks for your support!</w:t>
      </w:r>
      <w:r w:rsidDel="00000000" w:rsidR="00000000" w:rsidRPr="00000000">
        <w:rPr>
          <w:rtl w:val="0"/>
        </w:rPr>
      </w:r>
    </w:p>
    <w:sectPr>
      <w:pgSz w:h="15840" w:w="12240" w:orient="portrait"/>
      <w:pgMar w:bottom="36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tinyaps.com/?primarycomposition" TargetMode="External"/><Relationship Id="rId8" Type="http://schemas.openxmlformats.org/officeDocument/2006/relationships/hyperlink" Target="http://tinyaps.com/?Kheadph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